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780514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0451A1">
        <w:rPr>
          <w:rFonts w:ascii="Century" w:eastAsia="Calibri" w:hAnsi="Century"/>
          <w:b/>
          <w:sz w:val="28"/>
          <w:szCs w:val="32"/>
          <w:lang w:eastAsia="ru-RU"/>
        </w:rPr>
        <w:t>5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Pr="00727E0B" w:rsidRDefault="00CC1632" w:rsidP="00727E0B">
      <w:pPr>
        <w:jc w:val="center"/>
        <w:rPr>
          <w:rFonts w:ascii="Century" w:hAnsi="Century"/>
          <w:b/>
          <w:sz w:val="32"/>
          <w:szCs w:val="36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bookmarkStart w:id="1" w:name="_GoBack"/>
      <w:r w:rsidR="00727E0B">
        <w:rPr>
          <w:rFonts w:ascii="Century" w:hAnsi="Century"/>
          <w:b/>
          <w:sz w:val="32"/>
          <w:szCs w:val="36"/>
          <w:lang w:val="en-US"/>
        </w:rPr>
        <w:t>26/75-951</w:t>
      </w:r>
      <w:r w:rsidR="00727E0B">
        <w:rPr>
          <w:rFonts w:ascii="Century" w:hAnsi="Century"/>
          <w:b/>
          <w:sz w:val="32"/>
          <w:szCs w:val="36"/>
          <w:lang w:val="en-US"/>
        </w:rPr>
        <w:t>8</w:t>
      </w:r>
      <w:bookmarkEnd w:id="1"/>
    </w:p>
    <w:p w:rsidR="00026400" w:rsidRPr="00CD41D5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24"/>
          <w:lang w:eastAsia="ru-RU"/>
        </w:rPr>
      </w:pPr>
    </w:p>
    <w:p w:rsidR="00CC1632" w:rsidRPr="00CD41D5" w:rsidRDefault="000451A1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23 квітня</w:t>
      </w:r>
      <w:r w:rsidR="00F93F8C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B73A92" w:rsidRPr="00CD41D5">
        <w:rPr>
          <w:rFonts w:ascii="Century" w:eastAsia="Calibri" w:hAnsi="Century"/>
          <w:sz w:val="24"/>
          <w:szCs w:val="24"/>
          <w:lang w:eastAsia="ru-RU"/>
        </w:rPr>
        <w:t>202</w:t>
      </w:r>
      <w:r w:rsidR="00780514">
        <w:rPr>
          <w:rFonts w:ascii="Century" w:eastAsia="Calibri" w:hAnsi="Century"/>
          <w:sz w:val="24"/>
          <w:szCs w:val="24"/>
          <w:lang w:eastAsia="ru-RU"/>
        </w:rPr>
        <w:t>6</w:t>
      </w:r>
      <w:r w:rsidR="00B73A92" w:rsidRPr="00CD41D5">
        <w:rPr>
          <w:rFonts w:ascii="Century" w:eastAsia="Calibri" w:hAnsi="Century"/>
          <w:sz w:val="24"/>
          <w:szCs w:val="24"/>
          <w:lang w:eastAsia="ru-RU"/>
        </w:rPr>
        <w:t xml:space="preserve"> року</w:t>
      </w:r>
      <w:r w:rsidR="00F74D57" w:rsidRPr="00CD41D5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D41D5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D41D5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D41D5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D41D5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D41D5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D41D5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D41D5">
        <w:rPr>
          <w:rFonts w:ascii="Century" w:eastAsia="Calibri" w:hAnsi="Century"/>
          <w:sz w:val="24"/>
          <w:szCs w:val="24"/>
          <w:lang w:eastAsia="ru-RU"/>
        </w:rPr>
        <w:tab/>
      </w:r>
      <w:r w:rsidR="00CD41D5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CD41D5">
        <w:rPr>
          <w:rFonts w:ascii="Century" w:eastAsia="Calibri" w:hAnsi="Century"/>
          <w:sz w:val="24"/>
          <w:szCs w:val="24"/>
          <w:lang w:eastAsia="ru-RU"/>
        </w:rPr>
        <w:t xml:space="preserve">  </w:t>
      </w:r>
      <w:r w:rsidR="000F6BBE" w:rsidRPr="00CD41D5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CD41D5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CD41D5" w:rsidRDefault="00F74D57" w:rsidP="00217031">
      <w:pPr>
        <w:spacing w:line="276" w:lineRule="auto"/>
        <w:ind w:right="-5"/>
        <w:jc w:val="both"/>
        <w:rPr>
          <w:rFonts w:ascii="Century" w:hAnsi="Century"/>
          <w:b/>
          <w:sz w:val="24"/>
          <w:szCs w:val="24"/>
        </w:rPr>
      </w:pPr>
      <w:bookmarkStart w:id="2" w:name="_Hlk168573828"/>
      <w:r w:rsidRPr="00CD41D5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A721FB">
        <w:rPr>
          <w:rFonts w:ascii="Century" w:hAnsi="Century"/>
          <w:b/>
          <w:sz w:val="24"/>
          <w:szCs w:val="24"/>
        </w:rPr>
        <w:t>КВЦПЗ -</w:t>
      </w:r>
      <w:r w:rsidR="00F93F8C">
        <w:rPr>
          <w:rFonts w:ascii="Century" w:hAnsi="Century"/>
          <w:b/>
          <w:sz w:val="24"/>
          <w:szCs w:val="24"/>
        </w:rPr>
        <w:t>0</w:t>
      </w:r>
      <w:r w:rsidR="00780514">
        <w:rPr>
          <w:rFonts w:ascii="Century" w:hAnsi="Century"/>
          <w:b/>
          <w:sz w:val="24"/>
          <w:szCs w:val="24"/>
        </w:rPr>
        <w:t>1</w:t>
      </w:r>
      <w:r w:rsidR="00F93F8C">
        <w:rPr>
          <w:rFonts w:ascii="Century" w:hAnsi="Century"/>
          <w:b/>
          <w:sz w:val="24"/>
          <w:szCs w:val="24"/>
        </w:rPr>
        <w:t>.</w:t>
      </w:r>
      <w:r w:rsidR="00307633">
        <w:rPr>
          <w:rFonts w:ascii="Century" w:hAnsi="Century"/>
          <w:b/>
          <w:sz w:val="24"/>
          <w:szCs w:val="24"/>
        </w:rPr>
        <w:t>17</w:t>
      </w:r>
      <w:r w:rsidR="00A721FB">
        <w:rPr>
          <w:rFonts w:ascii="Century" w:hAnsi="Century"/>
          <w:b/>
          <w:sz w:val="24"/>
          <w:szCs w:val="24"/>
        </w:rPr>
        <w:t xml:space="preserve"> </w:t>
      </w:r>
      <w:r w:rsidR="00307633">
        <w:rPr>
          <w:rFonts w:ascii="Century" w:hAnsi="Century"/>
          <w:b/>
          <w:sz w:val="24"/>
          <w:szCs w:val="24"/>
        </w:rPr>
        <w:t xml:space="preserve">- </w:t>
      </w:r>
      <w:r w:rsidR="00307633" w:rsidRPr="00307633">
        <w:rPr>
          <w:rFonts w:ascii="Century" w:eastAsia="Times New Roman" w:hAnsi="Century" w:cs="Times New Roman"/>
          <w:b/>
          <w:sz w:val="24"/>
          <w:szCs w:val="20"/>
          <w:lang w:eastAsia="uk-UA"/>
        </w:rPr>
        <w:t>земельні ділянки запасу (земельні ділянки, які не надані у власність або користування громадянами чи юридичними особами)</w:t>
      </w:r>
      <w:r w:rsidR="00747AA6" w:rsidRPr="00307633">
        <w:rPr>
          <w:rFonts w:ascii="Century" w:hAnsi="Century"/>
          <w:b/>
          <w:sz w:val="32"/>
          <w:szCs w:val="24"/>
        </w:rPr>
        <w:t xml:space="preserve"> </w:t>
      </w:r>
      <w:r w:rsidR="00A721FB">
        <w:rPr>
          <w:rFonts w:ascii="Century" w:hAnsi="Century"/>
          <w:b/>
          <w:sz w:val="24"/>
          <w:szCs w:val="24"/>
        </w:rPr>
        <w:t xml:space="preserve">розташованої </w:t>
      </w:r>
      <w:r w:rsidR="00307633">
        <w:rPr>
          <w:rFonts w:ascii="Century" w:hAnsi="Century"/>
          <w:b/>
          <w:sz w:val="24"/>
          <w:szCs w:val="24"/>
        </w:rPr>
        <w:t xml:space="preserve">на території </w:t>
      </w:r>
      <w:proofErr w:type="spellStart"/>
      <w:r w:rsidR="00307633">
        <w:rPr>
          <w:rFonts w:ascii="Century" w:hAnsi="Century"/>
          <w:b/>
          <w:sz w:val="24"/>
          <w:szCs w:val="24"/>
        </w:rPr>
        <w:t>Заверещицького</w:t>
      </w:r>
      <w:proofErr w:type="spellEnd"/>
      <w:r w:rsidR="00307633">
        <w:rPr>
          <w:rFonts w:ascii="Century" w:hAnsi="Century"/>
          <w:b/>
          <w:sz w:val="24"/>
          <w:szCs w:val="24"/>
        </w:rPr>
        <w:t xml:space="preserve"> старостинського округу Городоцької міської ради</w:t>
      </w:r>
      <w:r w:rsidR="00BA056B" w:rsidRPr="00CD41D5">
        <w:rPr>
          <w:rFonts w:ascii="Century" w:hAnsi="Century"/>
          <w:b/>
          <w:sz w:val="24"/>
          <w:szCs w:val="24"/>
        </w:rPr>
        <w:t xml:space="preserve"> </w:t>
      </w:r>
      <w:r w:rsidR="00A721FB">
        <w:rPr>
          <w:rFonts w:ascii="Century" w:hAnsi="Century"/>
          <w:b/>
          <w:sz w:val="24"/>
          <w:szCs w:val="24"/>
        </w:rPr>
        <w:t>Львівського району Львівської області</w:t>
      </w:r>
      <w:r w:rsidR="00BA056B" w:rsidRPr="00CD41D5">
        <w:rPr>
          <w:rFonts w:ascii="Century" w:hAnsi="Century"/>
          <w:b/>
          <w:sz w:val="24"/>
          <w:szCs w:val="24"/>
        </w:rPr>
        <w:t xml:space="preserve"> </w:t>
      </w:r>
    </w:p>
    <w:bookmarkEnd w:id="2"/>
    <w:p w:rsidR="00CC1632" w:rsidRPr="000451A1" w:rsidRDefault="00CC1632" w:rsidP="00217031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CD41D5">
        <w:rPr>
          <w:rFonts w:ascii="Century" w:hAnsi="Century"/>
          <w:b/>
          <w:sz w:val="24"/>
          <w:szCs w:val="24"/>
        </w:rPr>
        <w:tab/>
      </w:r>
      <w:r w:rsidR="00F74D57" w:rsidRPr="00780514">
        <w:rPr>
          <w:rFonts w:ascii="Century" w:hAnsi="Century"/>
          <w:sz w:val="24"/>
          <w:szCs w:val="24"/>
        </w:rPr>
        <w:t>Розглянувши технічну документацію</w:t>
      </w:r>
      <w:r w:rsidR="00A721FB" w:rsidRPr="00780514">
        <w:rPr>
          <w:rFonts w:ascii="Century" w:hAnsi="Century"/>
          <w:sz w:val="24"/>
          <w:szCs w:val="24"/>
        </w:rPr>
        <w:t xml:space="preserve"> із землеустрою щодо встановлення (відновлення) меж </w:t>
      </w:r>
      <w:r w:rsidR="00A721FB" w:rsidRPr="000451A1">
        <w:rPr>
          <w:rFonts w:ascii="Century" w:hAnsi="Century"/>
          <w:sz w:val="24"/>
          <w:szCs w:val="24"/>
        </w:rPr>
        <w:t xml:space="preserve">земельної ділянки в натурі (на місцевості) </w:t>
      </w:r>
      <w:r w:rsidR="00307633" w:rsidRPr="000451A1">
        <w:rPr>
          <w:rFonts w:ascii="Century" w:hAnsi="Century"/>
          <w:sz w:val="24"/>
          <w:szCs w:val="24"/>
        </w:rPr>
        <w:t xml:space="preserve">КВЦПЗ -01.17 - </w:t>
      </w:r>
      <w:r w:rsidR="00307633" w:rsidRPr="000451A1">
        <w:rPr>
          <w:rFonts w:ascii="Century" w:eastAsia="Times New Roman" w:hAnsi="Century" w:cs="Times New Roman"/>
          <w:sz w:val="24"/>
          <w:szCs w:val="20"/>
          <w:lang w:eastAsia="uk-UA"/>
        </w:rPr>
        <w:t>земельні ділянки запасу (земельні ділянки, які не надані у власність або користування громадянами чи юридичними особами)</w:t>
      </w:r>
      <w:r w:rsidR="00307633" w:rsidRPr="000451A1">
        <w:rPr>
          <w:rFonts w:ascii="Century" w:hAnsi="Century"/>
          <w:sz w:val="32"/>
          <w:szCs w:val="24"/>
        </w:rPr>
        <w:t xml:space="preserve"> </w:t>
      </w:r>
      <w:r w:rsidR="00307633" w:rsidRPr="000451A1">
        <w:rPr>
          <w:rFonts w:ascii="Century" w:hAnsi="Century"/>
          <w:sz w:val="24"/>
          <w:szCs w:val="24"/>
        </w:rPr>
        <w:t xml:space="preserve">розташованої на території </w:t>
      </w:r>
      <w:proofErr w:type="spellStart"/>
      <w:r w:rsidR="00307633" w:rsidRPr="000451A1">
        <w:rPr>
          <w:rFonts w:ascii="Century" w:hAnsi="Century"/>
          <w:sz w:val="24"/>
          <w:szCs w:val="24"/>
        </w:rPr>
        <w:t>Заверещицького</w:t>
      </w:r>
      <w:proofErr w:type="spellEnd"/>
      <w:r w:rsidR="00307633" w:rsidRPr="000451A1">
        <w:rPr>
          <w:rFonts w:ascii="Century" w:hAnsi="Century"/>
          <w:sz w:val="24"/>
          <w:szCs w:val="24"/>
        </w:rPr>
        <w:t xml:space="preserve"> старостинського округу Городоцької міської ради Львівського району Львівської області </w:t>
      </w:r>
      <w:r w:rsidR="00544388" w:rsidRPr="000451A1">
        <w:rPr>
          <w:rFonts w:ascii="Century" w:hAnsi="Century"/>
          <w:sz w:val="24"/>
          <w:szCs w:val="24"/>
        </w:rPr>
        <w:t xml:space="preserve">, </w:t>
      </w:r>
      <w:r w:rsidR="00F74D57" w:rsidRPr="000451A1">
        <w:rPr>
          <w:rFonts w:ascii="Century" w:hAnsi="Century"/>
          <w:sz w:val="24"/>
          <w:szCs w:val="24"/>
        </w:rPr>
        <w:t xml:space="preserve">розроблену  </w:t>
      </w:r>
      <w:r w:rsidR="00780514" w:rsidRPr="000451A1">
        <w:rPr>
          <w:rFonts w:ascii="Century" w:hAnsi="Century"/>
          <w:sz w:val="24"/>
          <w:szCs w:val="24"/>
        </w:rPr>
        <w:t>ФОП Кульчицький Б.В.</w:t>
      </w:r>
      <w:r w:rsidR="00F74D57" w:rsidRPr="000451A1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0451A1">
        <w:rPr>
          <w:rFonts w:ascii="Century" w:hAnsi="Century"/>
          <w:sz w:val="24"/>
          <w:szCs w:val="24"/>
        </w:rPr>
        <w:t>ст.ст</w:t>
      </w:r>
      <w:proofErr w:type="spellEnd"/>
      <w:r w:rsidR="00F74D57" w:rsidRPr="000451A1">
        <w:rPr>
          <w:rFonts w:ascii="Century" w:hAnsi="Century"/>
          <w:sz w:val="24"/>
          <w:szCs w:val="24"/>
        </w:rPr>
        <w:t>. 12, 121,</w:t>
      </w:r>
      <w:r w:rsidR="00ED45B8" w:rsidRPr="000451A1">
        <w:rPr>
          <w:rFonts w:ascii="Century" w:hAnsi="Century"/>
        </w:rPr>
        <w:t xml:space="preserve"> </w:t>
      </w:r>
      <w:r w:rsidR="00F74D57" w:rsidRPr="000451A1">
        <w:rPr>
          <w:rFonts w:ascii="Century" w:hAnsi="Century"/>
          <w:sz w:val="24"/>
          <w:szCs w:val="24"/>
        </w:rPr>
        <w:t xml:space="preserve">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0451A1">
        <w:rPr>
          <w:rFonts w:ascii="Century" w:hAnsi="Century"/>
          <w:sz w:val="24"/>
          <w:szCs w:val="24"/>
        </w:rPr>
        <w:t>з питань</w:t>
      </w:r>
      <w:r w:rsidR="00F74D57" w:rsidRPr="000451A1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0451A1" w:rsidRDefault="00CC1632" w:rsidP="00217031">
      <w:pPr>
        <w:spacing w:line="276" w:lineRule="auto"/>
        <w:ind w:right="-5"/>
        <w:rPr>
          <w:rFonts w:ascii="Century" w:hAnsi="Century"/>
          <w:b/>
          <w:sz w:val="24"/>
          <w:szCs w:val="24"/>
        </w:rPr>
      </w:pPr>
      <w:r w:rsidRPr="000451A1">
        <w:rPr>
          <w:rFonts w:ascii="Century" w:hAnsi="Century"/>
          <w:b/>
          <w:sz w:val="24"/>
          <w:szCs w:val="24"/>
        </w:rPr>
        <w:t>В И Р І Ш И Л А:</w:t>
      </w:r>
    </w:p>
    <w:p w:rsidR="00217031" w:rsidRPr="000451A1" w:rsidRDefault="00F74D57" w:rsidP="00544388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0451A1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r w:rsidR="00544388" w:rsidRPr="000451A1">
        <w:rPr>
          <w:rFonts w:ascii="Century" w:hAnsi="Century"/>
          <w:sz w:val="24"/>
          <w:szCs w:val="24"/>
        </w:rPr>
        <w:t>КВЦПЗ -</w:t>
      </w:r>
      <w:r w:rsidR="00307633" w:rsidRPr="000451A1">
        <w:rPr>
          <w:rFonts w:ascii="Century" w:hAnsi="Century"/>
          <w:sz w:val="24"/>
          <w:szCs w:val="24"/>
        </w:rPr>
        <w:t xml:space="preserve">01.17 - </w:t>
      </w:r>
      <w:r w:rsidR="00307633" w:rsidRPr="000451A1">
        <w:rPr>
          <w:rFonts w:ascii="Century" w:eastAsia="Times New Roman" w:hAnsi="Century" w:cs="Times New Roman"/>
          <w:sz w:val="24"/>
          <w:szCs w:val="20"/>
          <w:lang w:eastAsia="uk-UA"/>
        </w:rPr>
        <w:t xml:space="preserve">земельні ділянки запасу (земельні ділянки, які не надані у власність або користування громадянами чи юридичними особами) </w:t>
      </w:r>
      <w:r w:rsidR="00544388" w:rsidRPr="000451A1">
        <w:rPr>
          <w:rFonts w:ascii="Century" w:hAnsi="Century"/>
          <w:sz w:val="24"/>
          <w:szCs w:val="24"/>
        </w:rPr>
        <w:t xml:space="preserve">площею </w:t>
      </w:r>
      <w:r w:rsidR="00307633" w:rsidRPr="000451A1">
        <w:rPr>
          <w:rFonts w:ascii="Century" w:hAnsi="Century"/>
          <w:sz w:val="24"/>
          <w:szCs w:val="24"/>
        </w:rPr>
        <w:t>4,6160</w:t>
      </w:r>
      <w:r w:rsidR="00544388" w:rsidRPr="000451A1">
        <w:rPr>
          <w:rFonts w:ascii="Century" w:hAnsi="Century"/>
          <w:sz w:val="24"/>
          <w:szCs w:val="24"/>
        </w:rPr>
        <w:t xml:space="preserve"> га, кадастровий номер 46209</w:t>
      </w:r>
      <w:r w:rsidR="00780514" w:rsidRPr="000451A1">
        <w:rPr>
          <w:rFonts w:ascii="Century" w:hAnsi="Century"/>
          <w:sz w:val="24"/>
          <w:szCs w:val="24"/>
        </w:rPr>
        <w:t>8</w:t>
      </w:r>
      <w:r w:rsidR="00307633" w:rsidRPr="000451A1">
        <w:rPr>
          <w:rFonts w:ascii="Century" w:hAnsi="Century"/>
          <w:sz w:val="24"/>
          <w:szCs w:val="24"/>
        </w:rPr>
        <w:t>62</w:t>
      </w:r>
      <w:r w:rsidR="00544388" w:rsidRPr="000451A1">
        <w:rPr>
          <w:rFonts w:ascii="Century" w:hAnsi="Century"/>
          <w:sz w:val="24"/>
          <w:szCs w:val="24"/>
        </w:rPr>
        <w:t>00:</w:t>
      </w:r>
      <w:r w:rsidR="00780514" w:rsidRPr="000451A1">
        <w:rPr>
          <w:rFonts w:ascii="Century" w:hAnsi="Century"/>
          <w:sz w:val="24"/>
          <w:szCs w:val="24"/>
        </w:rPr>
        <w:t>2</w:t>
      </w:r>
      <w:r w:rsidR="00307633" w:rsidRPr="000451A1">
        <w:rPr>
          <w:rFonts w:ascii="Century" w:hAnsi="Century"/>
          <w:sz w:val="24"/>
          <w:szCs w:val="24"/>
        </w:rPr>
        <w:t>0</w:t>
      </w:r>
      <w:r w:rsidR="00544388" w:rsidRPr="000451A1">
        <w:rPr>
          <w:rFonts w:ascii="Century" w:hAnsi="Century"/>
          <w:sz w:val="24"/>
          <w:szCs w:val="24"/>
        </w:rPr>
        <w:t>:0</w:t>
      </w:r>
      <w:r w:rsidR="00780514" w:rsidRPr="000451A1">
        <w:rPr>
          <w:rFonts w:ascii="Century" w:hAnsi="Century"/>
          <w:sz w:val="24"/>
          <w:szCs w:val="24"/>
        </w:rPr>
        <w:t>0</w:t>
      </w:r>
      <w:r w:rsidR="00307633" w:rsidRPr="000451A1">
        <w:rPr>
          <w:rFonts w:ascii="Century" w:hAnsi="Century"/>
          <w:sz w:val="24"/>
          <w:szCs w:val="24"/>
        </w:rPr>
        <w:t>0</w:t>
      </w:r>
      <w:r w:rsidR="00544388" w:rsidRPr="000451A1">
        <w:rPr>
          <w:rFonts w:ascii="Century" w:hAnsi="Century"/>
          <w:sz w:val="24"/>
          <w:szCs w:val="24"/>
        </w:rPr>
        <w:t>:0</w:t>
      </w:r>
      <w:r w:rsidR="00780514" w:rsidRPr="000451A1">
        <w:rPr>
          <w:rFonts w:ascii="Century" w:hAnsi="Century"/>
          <w:sz w:val="24"/>
          <w:szCs w:val="24"/>
        </w:rPr>
        <w:t>0</w:t>
      </w:r>
      <w:r w:rsidR="00307633" w:rsidRPr="000451A1">
        <w:rPr>
          <w:rFonts w:ascii="Century" w:hAnsi="Century"/>
          <w:sz w:val="24"/>
          <w:szCs w:val="24"/>
        </w:rPr>
        <w:t>04</w:t>
      </w:r>
      <w:r w:rsidR="00544388" w:rsidRPr="000451A1">
        <w:rPr>
          <w:rFonts w:ascii="Century" w:hAnsi="Century"/>
          <w:sz w:val="24"/>
          <w:szCs w:val="24"/>
        </w:rPr>
        <w:t>,</w:t>
      </w:r>
      <w:r w:rsidR="00931A9D" w:rsidRPr="000451A1">
        <w:rPr>
          <w:rFonts w:ascii="Century" w:hAnsi="Century"/>
          <w:sz w:val="24"/>
          <w:szCs w:val="24"/>
        </w:rPr>
        <w:t xml:space="preserve"> </w:t>
      </w:r>
      <w:r w:rsidR="00544388" w:rsidRPr="000451A1">
        <w:rPr>
          <w:rFonts w:ascii="Century" w:hAnsi="Century"/>
          <w:sz w:val="24"/>
          <w:szCs w:val="24"/>
        </w:rPr>
        <w:t xml:space="preserve">розташованої </w:t>
      </w:r>
      <w:r w:rsidR="00307633" w:rsidRPr="000451A1">
        <w:rPr>
          <w:rFonts w:ascii="Century" w:hAnsi="Century"/>
          <w:sz w:val="24"/>
          <w:szCs w:val="24"/>
        </w:rPr>
        <w:t xml:space="preserve">на території </w:t>
      </w:r>
      <w:proofErr w:type="spellStart"/>
      <w:r w:rsidR="00307633" w:rsidRPr="000451A1">
        <w:rPr>
          <w:rFonts w:ascii="Century" w:hAnsi="Century"/>
          <w:sz w:val="24"/>
          <w:szCs w:val="24"/>
        </w:rPr>
        <w:t>Заверещицького</w:t>
      </w:r>
      <w:proofErr w:type="spellEnd"/>
      <w:r w:rsidR="00307633" w:rsidRPr="000451A1">
        <w:rPr>
          <w:rFonts w:ascii="Century" w:hAnsi="Century"/>
          <w:sz w:val="24"/>
          <w:szCs w:val="24"/>
        </w:rPr>
        <w:t xml:space="preserve"> старостинського округу Городоцької міської ради Львівського району Львівської області.</w:t>
      </w:r>
    </w:p>
    <w:p w:rsidR="00D325E0" w:rsidRDefault="00931A9D" w:rsidP="00217031">
      <w:pPr>
        <w:spacing w:after="0" w:line="276" w:lineRule="auto"/>
        <w:ind w:right="-5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2</w:t>
      </w:r>
      <w:r w:rsidR="00CD41D5" w:rsidRPr="00CD41D5">
        <w:rPr>
          <w:rFonts w:ascii="Century" w:hAnsi="Century"/>
          <w:sz w:val="24"/>
          <w:szCs w:val="24"/>
        </w:rPr>
        <w:t xml:space="preserve">. Контроль за виконанням даного </w:t>
      </w:r>
      <w:r w:rsidR="00780514">
        <w:rPr>
          <w:rFonts w:ascii="Century" w:hAnsi="Century"/>
          <w:sz w:val="24"/>
          <w:szCs w:val="24"/>
        </w:rPr>
        <w:t>р</w:t>
      </w:r>
      <w:r w:rsidR="00CD41D5" w:rsidRPr="00CD41D5">
        <w:rPr>
          <w:rFonts w:ascii="Century" w:hAnsi="Century"/>
          <w:sz w:val="24"/>
          <w:szCs w:val="24"/>
        </w:rPr>
        <w:t>ішення покласти на відділ земельних відносин міської ради на постійну депутатську комісію з питань земельних ресурсів, АПК, містобудування, охорони довкілля (Кульчицький Н.Б.).</w:t>
      </w:r>
    </w:p>
    <w:p w:rsidR="00CD41D5" w:rsidRPr="00CD41D5" w:rsidRDefault="00CD41D5" w:rsidP="00217031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25264F" w:rsidRPr="00CD41D5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Default="00CC1632" w:rsidP="007933E7">
      <w:pPr>
        <w:pStyle w:val="a5"/>
        <w:rPr>
          <w:rFonts w:ascii="Century" w:hAnsi="Century"/>
          <w:b/>
          <w:sz w:val="24"/>
          <w:szCs w:val="24"/>
        </w:rPr>
      </w:pPr>
      <w:r w:rsidRPr="00CD41D5">
        <w:rPr>
          <w:rFonts w:ascii="Century" w:hAnsi="Century"/>
          <w:b/>
          <w:sz w:val="24"/>
          <w:szCs w:val="24"/>
        </w:rPr>
        <w:t xml:space="preserve">Міський голова </w:t>
      </w:r>
      <w:r w:rsidRPr="00CD41D5">
        <w:rPr>
          <w:rFonts w:ascii="Century" w:hAnsi="Century"/>
          <w:b/>
          <w:sz w:val="24"/>
          <w:szCs w:val="24"/>
        </w:rPr>
        <w:tab/>
      </w:r>
      <w:r w:rsidRPr="00CD41D5">
        <w:rPr>
          <w:rFonts w:ascii="Century" w:hAnsi="Century"/>
          <w:b/>
          <w:sz w:val="24"/>
          <w:szCs w:val="24"/>
        </w:rPr>
        <w:tab/>
      </w:r>
      <w:r w:rsidRPr="00CD41D5">
        <w:rPr>
          <w:rFonts w:ascii="Century" w:hAnsi="Century"/>
          <w:b/>
          <w:sz w:val="24"/>
          <w:szCs w:val="24"/>
        </w:rPr>
        <w:tab/>
      </w:r>
      <w:r w:rsidRPr="00CD41D5">
        <w:rPr>
          <w:rFonts w:ascii="Century" w:hAnsi="Century"/>
          <w:b/>
          <w:sz w:val="24"/>
          <w:szCs w:val="24"/>
        </w:rPr>
        <w:tab/>
      </w:r>
      <w:r w:rsidRPr="00CD41D5">
        <w:rPr>
          <w:rFonts w:ascii="Century" w:hAnsi="Century"/>
          <w:b/>
          <w:sz w:val="24"/>
          <w:szCs w:val="24"/>
        </w:rPr>
        <w:tab/>
      </w:r>
      <w:r w:rsidRPr="00CD41D5">
        <w:rPr>
          <w:rFonts w:ascii="Century" w:hAnsi="Century"/>
          <w:b/>
          <w:sz w:val="24"/>
          <w:szCs w:val="24"/>
        </w:rPr>
        <w:tab/>
      </w:r>
      <w:r w:rsidR="002075C7" w:rsidRPr="00CD41D5">
        <w:rPr>
          <w:rFonts w:ascii="Century" w:hAnsi="Century"/>
          <w:b/>
          <w:sz w:val="24"/>
          <w:szCs w:val="24"/>
        </w:rPr>
        <w:t xml:space="preserve"> </w:t>
      </w:r>
      <w:r w:rsidR="00217031">
        <w:rPr>
          <w:rFonts w:ascii="Century" w:hAnsi="Century"/>
          <w:b/>
          <w:sz w:val="24"/>
          <w:szCs w:val="24"/>
        </w:rPr>
        <w:t xml:space="preserve">                 </w:t>
      </w:r>
      <w:r w:rsidR="002075C7" w:rsidRPr="00CD41D5">
        <w:rPr>
          <w:rFonts w:ascii="Century" w:hAnsi="Century"/>
          <w:b/>
          <w:sz w:val="24"/>
          <w:szCs w:val="24"/>
        </w:rPr>
        <w:t xml:space="preserve"> </w:t>
      </w:r>
      <w:r w:rsidRPr="00CD41D5">
        <w:rPr>
          <w:rFonts w:ascii="Century" w:hAnsi="Century"/>
          <w:b/>
          <w:sz w:val="24"/>
          <w:szCs w:val="24"/>
        </w:rPr>
        <w:t>Володимир РЕМЕНЯК</w:t>
      </w:r>
    </w:p>
    <w:p w:rsidR="00CD41D5" w:rsidRPr="00194F0E" w:rsidRDefault="00CD41D5" w:rsidP="00ED45B8">
      <w:pPr>
        <w:ind w:right="99"/>
        <w:rPr>
          <w:rFonts w:ascii="Century" w:hAnsi="Century"/>
          <w:b/>
          <w:color w:val="000000"/>
          <w:sz w:val="24"/>
          <w:szCs w:val="24"/>
        </w:rPr>
      </w:pPr>
    </w:p>
    <w:sectPr w:rsidR="00CD41D5" w:rsidRPr="00194F0E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3051" w:rsidRDefault="00F63051" w:rsidP="00381483">
      <w:pPr>
        <w:spacing w:after="0" w:line="240" w:lineRule="auto"/>
      </w:pPr>
      <w:r>
        <w:separator/>
      </w:r>
    </w:p>
  </w:endnote>
  <w:endnote w:type="continuationSeparator" w:id="0">
    <w:p w:rsidR="00F63051" w:rsidRDefault="00F63051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3051" w:rsidRDefault="00F63051" w:rsidP="00381483">
      <w:pPr>
        <w:spacing w:after="0" w:line="240" w:lineRule="auto"/>
      </w:pPr>
      <w:r>
        <w:separator/>
      </w:r>
    </w:p>
  </w:footnote>
  <w:footnote w:type="continuationSeparator" w:id="0">
    <w:p w:rsidR="00F63051" w:rsidRDefault="00F63051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a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67DCD"/>
    <w:multiLevelType w:val="hybridMultilevel"/>
    <w:tmpl w:val="F424B4B4"/>
    <w:lvl w:ilvl="0" w:tplc="FFFFFFF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 w:val="0"/>
        <w:i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666368"/>
    <w:multiLevelType w:val="hybridMultilevel"/>
    <w:tmpl w:val="1AD4C010"/>
    <w:lvl w:ilvl="0" w:tplc="96DAA3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D807FE1"/>
    <w:multiLevelType w:val="multilevel"/>
    <w:tmpl w:val="724C5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2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6400"/>
    <w:rsid w:val="0003271D"/>
    <w:rsid w:val="000415A2"/>
    <w:rsid w:val="000451A1"/>
    <w:rsid w:val="00095759"/>
    <w:rsid w:val="000A1440"/>
    <w:rsid w:val="000F6BBE"/>
    <w:rsid w:val="0010147E"/>
    <w:rsid w:val="00173C7F"/>
    <w:rsid w:val="001813F1"/>
    <w:rsid w:val="002075C7"/>
    <w:rsid w:val="00217031"/>
    <w:rsid w:val="00233C74"/>
    <w:rsid w:val="0025264F"/>
    <w:rsid w:val="00307633"/>
    <w:rsid w:val="00331B72"/>
    <w:rsid w:val="00341DA9"/>
    <w:rsid w:val="00381483"/>
    <w:rsid w:val="003D657C"/>
    <w:rsid w:val="004B4D59"/>
    <w:rsid w:val="004C03F9"/>
    <w:rsid w:val="004F20C6"/>
    <w:rsid w:val="00506B07"/>
    <w:rsid w:val="00543DAD"/>
    <w:rsid w:val="00544388"/>
    <w:rsid w:val="005535D3"/>
    <w:rsid w:val="005D6C97"/>
    <w:rsid w:val="005D74BD"/>
    <w:rsid w:val="006D746A"/>
    <w:rsid w:val="00704E8B"/>
    <w:rsid w:val="007115D1"/>
    <w:rsid w:val="00727E0B"/>
    <w:rsid w:val="00747AA6"/>
    <w:rsid w:val="00780514"/>
    <w:rsid w:val="007933E7"/>
    <w:rsid w:val="00811B90"/>
    <w:rsid w:val="00833832"/>
    <w:rsid w:val="008B359A"/>
    <w:rsid w:val="009232E4"/>
    <w:rsid w:val="00931A9D"/>
    <w:rsid w:val="009A790A"/>
    <w:rsid w:val="00A02930"/>
    <w:rsid w:val="00A230E2"/>
    <w:rsid w:val="00A701EC"/>
    <w:rsid w:val="00A721FB"/>
    <w:rsid w:val="00AE3EE3"/>
    <w:rsid w:val="00AF308F"/>
    <w:rsid w:val="00B30AA5"/>
    <w:rsid w:val="00B73A92"/>
    <w:rsid w:val="00B90CE8"/>
    <w:rsid w:val="00BA056B"/>
    <w:rsid w:val="00BC40DB"/>
    <w:rsid w:val="00C02604"/>
    <w:rsid w:val="00CC1632"/>
    <w:rsid w:val="00CC6D4C"/>
    <w:rsid w:val="00CD41D5"/>
    <w:rsid w:val="00CE60C3"/>
    <w:rsid w:val="00D26FD3"/>
    <w:rsid w:val="00D325E0"/>
    <w:rsid w:val="00E15580"/>
    <w:rsid w:val="00E312CB"/>
    <w:rsid w:val="00E510D9"/>
    <w:rsid w:val="00E51570"/>
    <w:rsid w:val="00E567AA"/>
    <w:rsid w:val="00E62AE3"/>
    <w:rsid w:val="00E9182B"/>
    <w:rsid w:val="00EA2655"/>
    <w:rsid w:val="00EA44DB"/>
    <w:rsid w:val="00ED3B88"/>
    <w:rsid w:val="00ED45B8"/>
    <w:rsid w:val="00F56916"/>
    <w:rsid w:val="00F63051"/>
    <w:rsid w:val="00F659BC"/>
    <w:rsid w:val="00F74D57"/>
    <w:rsid w:val="00F86622"/>
    <w:rsid w:val="00F9190D"/>
    <w:rsid w:val="00F93F8C"/>
    <w:rsid w:val="00FA4BDF"/>
    <w:rsid w:val="00FD44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F97E0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link w:val="a6"/>
    <w:uiPriority w:val="1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7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ій колонтитул Знак"/>
    <w:basedOn w:val="a0"/>
    <w:link w:val="aa"/>
    <w:uiPriority w:val="99"/>
    <w:rsid w:val="00381483"/>
  </w:style>
  <w:style w:type="paragraph" w:styleId="ac">
    <w:name w:val="footer"/>
    <w:basedOn w:val="a"/>
    <w:link w:val="ad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ій колонтитул Знак"/>
    <w:basedOn w:val="a0"/>
    <w:link w:val="ac"/>
    <w:uiPriority w:val="99"/>
    <w:rsid w:val="00381483"/>
  </w:style>
  <w:style w:type="character" w:styleId="ae">
    <w:name w:val="Hyperlink"/>
    <w:uiPriority w:val="99"/>
    <w:semiHidden/>
    <w:unhideWhenUsed/>
    <w:rsid w:val="00CD41D5"/>
    <w:rPr>
      <w:color w:val="0000FF"/>
      <w:u w:val="single"/>
    </w:rPr>
  </w:style>
  <w:style w:type="character" w:customStyle="1" w:styleId="3781">
    <w:name w:val="3781"/>
    <w:aliases w:val="baiaagaaboqcaaadowuaaawecgaaaaaaaaaaaaaaaaaaaaaaaaaaaaaaaaaaaaaaaaaaaaaaaaaaaaaaaaaaaaaaaaaaaaaaaaaaaaaaaaaaaaaaaaaaaaaaaaaaaaaaaaaaaaaaaaaaaaaaaaaaaaaaaaaaaaaaaaaaaaaaaaaaaaaaaaaaaaaaaaaaaaaaaaaaaaaaaaaaaaaaaaaaaaaaaaaaaaaaaaaaaaaa"/>
    <w:rsid w:val="00CD41D5"/>
  </w:style>
  <w:style w:type="character" w:customStyle="1" w:styleId="a6">
    <w:name w:val="Без інтервалів Знак"/>
    <w:link w:val="a5"/>
    <w:uiPriority w:val="1"/>
    <w:locked/>
    <w:rsid w:val="00CD41D5"/>
    <w:rPr>
      <w:rFonts w:ascii="Calibri" w:eastAsia="Batang" w:hAnsi="Calibri" w:cs="Times New Roman"/>
    </w:rPr>
  </w:style>
  <w:style w:type="paragraph" w:styleId="af">
    <w:name w:val="Plain Text"/>
    <w:basedOn w:val="a"/>
    <w:link w:val="af0"/>
    <w:rsid w:val="00CD41D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ru-RU" w:eastAsia="ru-RU"/>
    </w:rPr>
  </w:style>
  <w:style w:type="character" w:customStyle="1" w:styleId="af0">
    <w:name w:val="Текст Знак"/>
    <w:basedOn w:val="a0"/>
    <w:link w:val="af"/>
    <w:rsid w:val="00CD41D5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styleId="af1">
    <w:name w:val="Body Text"/>
    <w:basedOn w:val="a"/>
    <w:link w:val="af2"/>
    <w:rsid w:val="00CD41D5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character" w:customStyle="1" w:styleId="af2">
    <w:name w:val="Основний текст Знак"/>
    <w:basedOn w:val="a0"/>
    <w:link w:val="af1"/>
    <w:rsid w:val="00CD41D5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character" w:customStyle="1" w:styleId="st42">
    <w:name w:val="st42"/>
    <w:uiPriority w:val="99"/>
    <w:rsid w:val="00CD41D5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11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1284</Words>
  <Characters>733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2023-01-20T08:50:00Z</cp:lastPrinted>
  <dcterms:created xsi:type="dcterms:W3CDTF">2023-12-05T07:07:00Z</dcterms:created>
  <dcterms:modified xsi:type="dcterms:W3CDTF">2026-04-24T06:55:00Z</dcterms:modified>
</cp:coreProperties>
</file>